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D8" w:rsidRDefault="006468D8" w:rsidP="006468D8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VIRGINIA SOCIETY OF MEDICAL ASSISTANTS</w:t>
      </w:r>
    </w:p>
    <w:p w:rsidR="006468D8" w:rsidRDefault="006468D8" w:rsidP="006468D8">
      <w:pPr>
        <w:pStyle w:val="Standard"/>
        <w:spacing w:after="0" w:line="240" w:lineRule="auto"/>
        <w:jc w:val="center"/>
      </w:pPr>
      <w:r>
        <w:rPr>
          <w:b/>
          <w:sz w:val="24"/>
          <w:szCs w:val="24"/>
        </w:rPr>
        <w:t>Executive Board Email Vote</w:t>
      </w:r>
    </w:p>
    <w:p w:rsidR="006468D8" w:rsidRDefault="006468D8" w:rsidP="006468D8">
      <w:pPr>
        <w:pStyle w:val="Standard"/>
        <w:spacing w:after="0" w:line="240" w:lineRule="auto"/>
        <w:jc w:val="center"/>
      </w:pPr>
      <w:r>
        <w:rPr>
          <w:b/>
          <w:sz w:val="24"/>
          <w:szCs w:val="24"/>
        </w:rPr>
        <w:t>MINUTES</w:t>
      </w:r>
    </w:p>
    <w:p w:rsidR="006468D8" w:rsidRDefault="006468D8" w:rsidP="006468D8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25</w:t>
      </w:r>
      <w:r>
        <w:rPr>
          <w:b/>
          <w:sz w:val="24"/>
          <w:szCs w:val="24"/>
        </w:rPr>
        <w:t>, 2020</w:t>
      </w:r>
    </w:p>
    <w:p w:rsidR="00492D76" w:rsidRDefault="00492D76"/>
    <w:p w:rsidR="006468D8" w:rsidRDefault="006468D8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Deb Benson CMA (AAMA) </w:t>
      </w:r>
      <w:r>
        <w:rPr>
          <w:sz w:val="24"/>
          <w:szCs w:val="24"/>
        </w:rPr>
        <w:t>CPC, CPMA, CEMA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moved that the VSMA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send $300.00 to Seton Youth Shelter to p</w:t>
      </w:r>
      <w:r>
        <w:rPr>
          <w:rFonts w:ascii="Helvetica" w:hAnsi="Helvetica" w:cs="Helvetica"/>
          <w:color w:val="333333"/>
          <w:shd w:val="clear" w:color="auto" w:fill="FFFFFF"/>
        </w:rPr>
        <w:t>urchase needed clothing and item</w:t>
      </w:r>
      <w:r>
        <w:rPr>
          <w:rFonts w:ascii="Helvetica" w:hAnsi="Helvetica" w:cs="Helvetica"/>
          <w:color w:val="333333"/>
          <w:shd w:val="clear" w:color="auto" w:fill="FFFFFF"/>
        </w:rPr>
        <w:t>s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and complete her Presidency’s Charity. This was seconded by Karen Nichols-Skoff CMA (AAMA).</w:t>
      </w:r>
    </w:p>
    <w:p w:rsidR="006468D8" w:rsidRDefault="006468D8" w:rsidP="006468D8">
      <w:r>
        <w:t>Motion carried.</w:t>
      </w:r>
    </w:p>
    <w:p w:rsidR="006468D8" w:rsidRDefault="006468D8" w:rsidP="006468D8"/>
    <w:p w:rsidR="006468D8" w:rsidRDefault="006468D8" w:rsidP="006468D8">
      <w:r>
        <w:t>Joyce Hardee CMA-</w:t>
      </w:r>
      <w:r>
        <w:t>A (</w:t>
      </w:r>
      <w:r>
        <w:t>AAMA) AS</w:t>
      </w:r>
    </w:p>
    <w:p w:rsidR="006468D8" w:rsidRDefault="006468D8" w:rsidP="006468D8">
      <w:r>
        <w:t>Recording Secretary</w:t>
      </w:r>
    </w:p>
    <w:p w:rsidR="006468D8" w:rsidRDefault="006468D8"/>
    <w:sectPr w:rsidR="0064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D8"/>
    <w:rsid w:val="00492D76"/>
    <w:rsid w:val="006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ACED-782F-4F52-ABA5-C751298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68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Hardee</dc:creator>
  <cp:keywords/>
  <dc:description/>
  <cp:lastModifiedBy>Joyce Hardee</cp:lastModifiedBy>
  <cp:revision>1</cp:revision>
  <dcterms:created xsi:type="dcterms:W3CDTF">2020-05-12T17:21:00Z</dcterms:created>
  <dcterms:modified xsi:type="dcterms:W3CDTF">2020-05-12T17:31:00Z</dcterms:modified>
</cp:coreProperties>
</file>