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7DD1" w14:textId="77777777" w:rsidR="002212A9" w:rsidRDefault="008B1259" w:rsidP="008B12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Virginia Society of Medical Assistants</w:t>
      </w:r>
    </w:p>
    <w:p w14:paraId="35D97512" w14:textId="77777777" w:rsidR="008B1259" w:rsidRDefault="008B1259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Business Meeting</w:t>
      </w:r>
    </w:p>
    <w:p w14:paraId="726D0B94" w14:textId="77777777" w:rsidR="008B1259" w:rsidRDefault="008B1259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21, 2018</w:t>
      </w:r>
    </w:p>
    <w:p w14:paraId="5C621703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3A19BDCF" w14:textId="77777777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 President Karen Nichols-</w:t>
      </w:r>
      <w:proofErr w:type="spellStart"/>
      <w:proofErr w:type="gram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CMA(AAMA) called the meeting to order at 2:58 p.m.</w:t>
      </w:r>
    </w:p>
    <w:p w14:paraId="08938160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1DD6E4D1" w14:textId="54E1EBDE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Meeting minutes from 2017 were available for review on the website according to the bylaws requirement and handed out to members.  A motion </w:t>
      </w:r>
      <w:proofErr w:type="gramStart"/>
      <w:r>
        <w:rPr>
          <w:rFonts w:ascii="Times New Roman" w:hAnsi="Times New Roman" w:cs="Times New Roman"/>
        </w:rPr>
        <w:t>to  accept</w:t>
      </w:r>
      <w:proofErr w:type="gramEnd"/>
      <w:r>
        <w:rPr>
          <w:rFonts w:ascii="Times New Roman" w:hAnsi="Times New Roman" w:cs="Times New Roman"/>
        </w:rPr>
        <w:t xml:space="preserve"> the Annual Minutes was made by Barbara </w:t>
      </w:r>
      <w:proofErr w:type="spellStart"/>
      <w:r>
        <w:rPr>
          <w:rFonts w:ascii="Times New Roman" w:hAnsi="Times New Roman" w:cs="Times New Roman"/>
        </w:rPr>
        <w:t>Helbert</w:t>
      </w:r>
      <w:proofErr w:type="spellEnd"/>
      <w:r>
        <w:rPr>
          <w:rFonts w:ascii="Times New Roman" w:hAnsi="Times New Roman" w:cs="Times New Roman"/>
        </w:rPr>
        <w:t xml:space="preserve">, CMA(AAMA), this was seconded by Mary </w:t>
      </w:r>
      <w:proofErr w:type="spellStart"/>
      <w:r>
        <w:rPr>
          <w:rFonts w:ascii="Times New Roman" w:hAnsi="Times New Roman" w:cs="Times New Roman"/>
        </w:rPr>
        <w:t>Schucknecht</w:t>
      </w:r>
      <w:proofErr w:type="spellEnd"/>
      <w:r>
        <w:rPr>
          <w:rFonts w:ascii="Times New Roman" w:hAnsi="Times New Roman" w:cs="Times New Roman"/>
        </w:rPr>
        <w:t>, CMA(AAMA).  The motion was carried.</w:t>
      </w:r>
    </w:p>
    <w:p w14:paraId="5814EE75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360CD1C0" w14:textId="77777777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Officers Reports:</w:t>
      </w:r>
    </w:p>
    <w:p w14:paraId="24D78506" w14:textId="77777777" w:rsidR="008B1259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President:   </w:t>
      </w:r>
      <w:r>
        <w:rPr>
          <w:rFonts w:ascii="Times New Roman" w:hAnsi="Times New Roman" w:cs="Times New Roman"/>
        </w:rPr>
        <w:tab/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 – in packet</w:t>
      </w:r>
    </w:p>
    <w:p w14:paraId="7B16FB96" w14:textId="77777777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  <w:r w:rsidR="002A0E69">
        <w:rPr>
          <w:rFonts w:ascii="Times New Roman" w:hAnsi="Times New Roman" w:cs="Times New Roman"/>
        </w:rPr>
        <w:tab/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Nina Beaman, </w:t>
      </w:r>
      <w:proofErr w:type="spellStart"/>
      <w:proofErr w:type="gramStart"/>
      <w:r>
        <w:rPr>
          <w:rFonts w:ascii="Times New Roman" w:hAnsi="Times New Roman" w:cs="Times New Roman"/>
        </w:rPr>
        <w:t>Ed.D</w:t>
      </w:r>
      <w:proofErr w:type="spellEnd"/>
      <w:proofErr w:type="gramEnd"/>
      <w:r>
        <w:rPr>
          <w:rFonts w:ascii="Times New Roman" w:hAnsi="Times New Roman" w:cs="Times New Roman"/>
        </w:rPr>
        <w:t>, MSN, CMA(AAMA) – in packet</w:t>
      </w:r>
    </w:p>
    <w:p w14:paraId="3BBEA37A" w14:textId="77777777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>
        <w:rPr>
          <w:rFonts w:ascii="Times New Roman" w:hAnsi="Times New Roman" w:cs="Times New Roman"/>
        </w:rPr>
        <w:tab/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Doretta Zachau, CMA(AAMA) – in packet</w:t>
      </w:r>
    </w:p>
    <w:p w14:paraId="1B924E13" w14:textId="77777777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>
        <w:rPr>
          <w:rFonts w:ascii="Times New Roman" w:hAnsi="Times New Roman" w:cs="Times New Roman"/>
        </w:rPr>
        <w:tab/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Debby Houston, CMA(AAMA) – in packet</w:t>
      </w:r>
    </w:p>
    <w:p w14:paraId="56C9DEB5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Past President:   Deb Benson, CMA(AAMA), CPC, CPMA – in packet</w:t>
      </w:r>
    </w:p>
    <w:p w14:paraId="19719B40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Parliamentarian:</w:t>
      </w:r>
      <w:r>
        <w:rPr>
          <w:rFonts w:ascii="Times New Roman" w:hAnsi="Times New Roman" w:cs="Times New Roman"/>
        </w:rPr>
        <w:tab/>
        <w:t>Joyce Hardy, CMA(AAMA) – in packet</w:t>
      </w:r>
    </w:p>
    <w:p w14:paraId="365DA364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</w:p>
    <w:p w14:paraId="4152158F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</w:t>
      </w:r>
    </w:p>
    <w:p w14:paraId="0511EDD0" w14:textId="21B8EB4F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Finance:  </w:t>
      </w:r>
      <w:r>
        <w:rPr>
          <w:rFonts w:ascii="Times New Roman" w:hAnsi="Times New Roman" w:cs="Times New Roman"/>
        </w:rPr>
        <w:tab/>
        <w:t>in packet</w:t>
      </w:r>
      <w:r w:rsidR="00384E8E">
        <w:rPr>
          <w:rFonts w:ascii="Times New Roman" w:hAnsi="Times New Roman" w:cs="Times New Roman"/>
        </w:rPr>
        <w:t xml:space="preserve"> for review by members, a motion was made by Tanisha </w:t>
      </w:r>
      <w:proofErr w:type="spellStart"/>
      <w:r w:rsidR="00384E8E">
        <w:rPr>
          <w:rFonts w:ascii="Times New Roman" w:hAnsi="Times New Roman" w:cs="Times New Roman"/>
        </w:rPr>
        <w:t>Farissier</w:t>
      </w:r>
      <w:proofErr w:type="spellEnd"/>
      <w:r w:rsidR="00384E8E">
        <w:rPr>
          <w:rFonts w:ascii="Times New Roman" w:hAnsi="Times New Roman" w:cs="Times New Roman"/>
        </w:rPr>
        <w:t xml:space="preserve">, CMA(AAMA) to </w:t>
      </w:r>
    </w:p>
    <w:p w14:paraId="4E27E7D3" w14:textId="1E4C0C4A" w:rsidR="00384E8E" w:rsidRDefault="00384E8E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accept the proposed budget, this was seconded by Michelle Ayers, CMA(AAMA).  All were </w:t>
      </w:r>
    </w:p>
    <w:p w14:paraId="1EEE82E8" w14:textId="39FC84FD" w:rsidR="00384E8E" w:rsidRDefault="00384E8E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in favor, the motion was </w:t>
      </w:r>
      <w:r w:rsidR="004A46F2">
        <w:rPr>
          <w:rFonts w:ascii="Times New Roman" w:hAnsi="Times New Roman" w:cs="Times New Roman"/>
        </w:rPr>
        <w:t>carried.</w:t>
      </w:r>
    </w:p>
    <w:p w14:paraId="769A4E8A" w14:textId="77777777" w:rsidR="004A46F2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</w:t>
      </w:r>
      <w:r>
        <w:rPr>
          <w:rFonts w:ascii="Times New Roman" w:hAnsi="Times New Roman" w:cs="Times New Roman"/>
        </w:rPr>
        <w:tab/>
        <w:t xml:space="preserve">Virginia Thomas, CMA(AAMA) reviewed the changes in the bylaws.  </w:t>
      </w:r>
    </w:p>
    <w:p w14:paraId="1BDCF664" w14:textId="1E5ED045" w:rsidR="002A0E69" w:rsidRDefault="004A46F2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The motion </w:t>
      </w:r>
      <w:r w:rsidR="003B19A8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proposed by the committee to accept the changes to Article VIII section 2</w:t>
      </w:r>
    </w:p>
    <w:p w14:paraId="7574D186" w14:textId="2263C60D" w:rsidR="004A46F2" w:rsidRDefault="004A46F2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This was seconded by Mary </w:t>
      </w:r>
      <w:proofErr w:type="spellStart"/>
      <w:proofErr w:type="gramStart"/>
      <w:r>
        <w:rPr>
          <w:rFonts w:ascii="Times New Roman" w:hAnsi="Times New Roman" w:cs="Times New Roman"/>
        </w:rPr>
        <w:t>Schucknecht,CMA</w:t>
      </w:r>
      <w:proofErr w:type="spellEnd"/>
      <w:proofErr w:type="gramEnd"/>
      <w:r>
        <w:rPr>
          <w:rFonts w:ascii="Times New Roman" w:hAnsi="Times New Roman" w:cs="Times New Roman"/>
        </w:rPr>
        <w:t>(AAMA), all were in favor, the motion was carried.</w:t>
      </w:r>
    </w:p>
    <w:p w14:paraId="68B19E9C" w14:textId="667D19D8" w:rsidR="004A46F2" w:rsidRDefault="004A46F2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The motion </w:t>
      </w:r>
      <w:r w:rsidR="003B19A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as proposed by the committee to a</w:t>
      </w:r>
      <w:r w:rsidR="003B19A8">
        <w:rPr>
          <w:rFonts w:ascii="Times New Roman" w:hAnsi="Times New Roman" w:cs="Times New Roman"/>
        </w:rPr>
        <w:t>dd</w:t>
      </w:r>
      <w:r>
        <w:rPr>
          <w:rFonts w:ascii="Times New Roman" w:hAnsi="Times New Roman" w:cs="Times New Roman"/>
        </w:rPr>
        <w:t xml:space="preserve"> the standing rule</w:t>
      </w:r>
      <w:r w:rsidR="003B19A8">
        <w:rPr>
          <w:rFonts w:ascii="Times New Roman" w:hAnsi="Times New Roman" w:cs="Times New Roman"/>
        </w:rPr>
        <w:t xml:space="preserve"> section 6 to</w:t>
      </w:r>
      <w:r>
        <w:rPr>
          <w:rFonts w:ascii="Times New Roman" w:hAnsi="Times New Roman" w:cs="Times New Roman"/>
        </w:rPr>
        <w:t xml:space="preserve"> Article </w:t>
      </w:r>
      <w:proofErr w:type="gramStart"/>
      <w:r>
        <w:rPr>
          <w:rFonts w:ascii="Times New Roman" w:hAnsi="Times New Roman" w:cs="Times New Roman"/>
        </w:rPr>
        <w:t xml:space="preserve">VIII </w:t>
      </w:r>
      <w:r w:rsidR="003B19A8">
        <w:rPr>
          <w:rFonts w:ascii="Times New Roman" w:hAnsi="Times New Roman" w:cs="Times New Roman"/>
        </w:rPr>
        <w:t>.</w:t>
      </w:r>
      <w:proofErr w:type="gramEnd"/>
    </w:p>
    <w:p w14:paraId="444E0298" w14:textId="4BC6B8A8" w:rsidR="004A46F2" w:rsidRDefault="003B19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This was seconded by Sharon Smith, CMA(AAMA), all were in </w:t>
      </w:r>
      <w:proofErr w:type="gramStart"/>
      <w:r>
        <w:rPr>
          <w:rFonts w:ascii="Times New Roman" w:hAnsi="Times New Roman" w:cs="Times New Roman"/>
        </w:rPr>
        <w:t>favor ,</w:t>
      </w:r>
      <w:proofErr w:type="gramEnd"/>
      <w:r>
        <w:rPr>
          <w:rFonts w:ascii="Times New Roman" w:hAnsi="Times New Roman" w:cs="Times New Roman"/>
        </w:rPr>
        <w:t xml:space="preserve"> the motion was carried.</w:t>
      </w:r>
      <w:r w:rsidR="004A46F2">
        <w:rPr>
          <w:rFonts w:ascii="Times New Roman" w:hAnsi="Times New Roman" w:cs="Times New Roman"/>
        </w:rPr>
        <w:t xml:space="preserve">                                        </w:t>
      </w:r>
    </w:p>
    <w:p w14:paraId="06E52C27" w14:textId="6E38E8B7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</w:t>
      </w:r>
      <w:r w:rsidR="003B19A8">
        <w:rPr>
          <w:rFonts w:ascii="Times New Roman" w:hAnsi="Times New Roman" w:cs="Times New Roman"/>
        </w:rPr>
        <w:t xml:space="preserve">ification: </w:t>
      </w:r>
      <w:r>
        <w:rPr>
          <w:rFonts w:ascii="Times New Roman" w:hAnsi="Times New Roman" w:cs="Times New Roman"/>
        </w:rPr>
        <w:tab/>
        <w:t>in packet</w:t>
      </w:r>
    </w:p>
    <w:p w14:paraId="20DB9522" w14:textId="77777777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Credentials </w:t>
      </w:r>
      <w:r>
        <w:rPr>
          <w:rFonts w:ascii="Times New Roman" w:hAnsi="Times New Roman" w:cs="Times New Roman"/>
        </w:rPr>
        <w:tab/>
        <w:t>in packet</w:t>
      </w:r>
    </w:p>
    <w:p w14:paraId="22F4FF56" w14:textId="1844AB05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</w:t>
      </w:r>
      <w:r>
        <w:rPr>
          <w:rFonts w:ascii="Times New Roman" w:hAnsi="Times New Roman" w:cs="Times New Roman"/>
        </w:rPr>
        <w:tab/>
        <w:t>in packet:</w:t>
      </w:r>
    </w:p>
    <w:p w14:paraId="2BF452BF" w14:textId="77777777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Nominating: </w:t>
      </w:r>
      <w:r>
        <w:rPr>
          <w:rFonts w:ascii="Times New Roman" w:hAnsi="Times New Roman" w:cs="Times New Roman"/>
        </w:rPr>
        <w:tab/>
        <w:t>The report is as follows:</w:t>
      </w:r>
    </w:p>
    <w:p w14:paraId="57172E52" w14:textId="77777777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President:  Nina Beaman, EdD., MSN, CMA(AAMA)</w:t>
      </w:r>
    </w:p>
    <w:p w14:paraId="2F58DDD3" w14:textId="77777777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Vice President:  Deb Benson, CMA(AAMA), CPC, CPMA</w:t>
      </w:r>
    </w:p>
    <w:p w14:paraId="7F42BFEA" w14:textId="77777777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Treasurer:  Tani</w:t>
      </w:r>
      <w:r w:rsidR="001873E0">
        <w:rPr>
          <w:rFonts w:ascii="Times New Roman" w:hAnsi="Times New Roman" w:cs="Times New Roman"/>
        </w:rPr>
        <w:t xml:space="preserve">sha </w:t>
      </w:r>
      <w:proofErr w:type="spellStart"/>
      <w:r w:rsidR="001873E0">
        <w:rPr>
          <w:rFonts w:ascii="Times New Roman" w:hAnsi="Times New Roman" w:cs="Times New Roman"/>
        </w:rPr>
        <w:t>Farissier</w:t>
      </w:r>
      <w:proofErr w:type="spellEnd"/>
      <w:r w:rsidR="001873E0">
        <w:rPr>
          <w:rFonts w:ascii="Times New Roman" w:hAnsi="Times New Roman" w:cs="Times New Roman"/>
        </w:rPr>
        <w:t>, CMA(AAMA)</w:t>
      </w:r>
    </w:p>
    <w:p w14:paraId="56DF2521" w14:textId="77777777" w:rsidR="003B19A8" w:rsidRDefault="001873E0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Secretary:  Vicki Brewer, CMA(AAMA)</w:t>
      </w:r>
    </w:p>
    <w:p w14:paraId="304FFDFA" w14:textId="52B63312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Delegate: Tanisha </w:t>
      </w:r>
      <w:proofErr w:type="spellStart"/>
      <w:r>
        <w:rPr>
          <w:rFonts w:ascii="Times New Roman" w:hAnsi="Times New Roman" w:cs="Times New Roman"/>
        </w:rPr>
        <w:t>Farissier</w:t>
      </w:r>
      <w:proofErr w:type="spellEnd"/>
      <w:r>
        <w:rPr>
          <w:rFonts w:ascii="Times New Roman" w:hAnsi="Times New Roman" w:cs="Times New Roman"/>
        </w:rPr>
        <w:t>, CMA(AAMA)</w:t>
      </w:r>
    </w:p>
    <w:p w14:paraId="32D224EA" w14:textId="7CD2E23D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Alternate Delegate: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</w:t>
      </w:r>
    </w:p>
    <w:p w14:paraId="5153CF2C" w14:textId="321D6D0E" w:rsidR="001873E0" w:rsidRDefault="003B19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1873E0">
        <w:rPr>
          <w:rFonts w:ascii="Times New Roman" w:hAnsi="Times New Roman" w:cs="Times New Roman"/>
        </w:rPr>
        <w:t xml:space="preserve">There were no further nominations </w:t>
      </w:r>
      <w:r>
        <w:rPr>
          <w:rFonts w:ascii="Times New Roman" w:hAnsi="Times New Roman" w:cs="Times New Roman"/>
        </w:rPr>
        <w:t xml:space="preserve">from the floor </w:t>
      </w:r>
      <w:r w:rsidR="001873E0">
        <w:rPr>
          <w:rFonts w:ascii="Times New Roman" w:hAnsi="Times New Roman" w:cs="Times New Roman"/>
        </w:rPr>
        <w:t xml:space="preserve">for the positions of President, Vice </w:t>
      </w:r>
      <w:proofErr w:type="gramStart"/>
      <w:r w:rsidR="001873E0"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>,</w:t>
      </w:r>
      <w:r w:rsidR="001873E0">
        <w:rPr>
          <w:rFonts w:ascii="Times New Roman" w:hAnsi="Times New Roman" w:cs="Times New Roman"/>
        </w:rPr>
        <w:t xml:space="preserve">  Treasurer</w:t>
      </w:r>
      <w:proofErr w:type="gramEnd"/>
      <w:r>
        <w:rPr>
          <w:rFonts w:ascii="Times New Roman" w:hAnsi="Times New Roman" w:cs="Times New Roman"/>
        </w:rPr>
        <w:t>, Delegate and Alternate Delegate</w:t>
      </w:r>
      <w:r w:rsidR="001873E0">
        <w:rPr>
          <w:rFonts w:ascii="Times New Roman" w:hAnsi="Times New Roman" w:cs="Times New Roman"/>
        </w:rPr>
        <w:t xml:space="preserve">.  Mary </w:t>
      </w:r>
      <w:proofErr w:type="spellStart"/>
      <w:r w:rsidR="001873E0">
        <w:rPr>
          <w:rFonts w:ascii="Times New Roman" w:hAnsi="Times New Roman" w:cs="Times New Roman"/>
        </w:rPr>
        <w:t>Schucknecht</w:t>
      </w:r>
      <w:proofErr w:type="spellEnd"/>
      <w:r w:rsidR="001873E0">
        <w:rPr>
          <w:rFonts w:ascii="Times New Roman" w:hAnsi="Times New Roman" w:cs="Times New Roman"/>
        </w:rPr>
        <w:t xml:space="preserve">, CMA(AAMA) nominated Doretta Zachau, CMA(AAMA) from the floor for the position of Secretary.  All credentials for this position were in order.  Ballots were distributed to members.  </w:t>
      </w:r>
      <w:proofErr w:type="gramStart"/>
      <w:r w:rsidR="001873E0">
        <w:rPr>
          <w:rFonts w:ascii="Times New Roman" w:hAnsi="Times New Roman" w:cs="Times New Roman"/>
        </w:rPr>
        <w:t>Twenty five</w:t>
      </w:r>
      <w:proofErr w:type="gramEnd"/>
      <w:r w:rsidR="001873E0">
        <w:rPr>
          <w:rFonts w:ascii="Times New Roman" w:hAnsi="Times New Roman" w:cs="Times New Roman"/>
        </w:rPr>
        <w:t xml:space="preserve"> ballots were cast with the result being 22 votes for Doretta Zachau, CMA(AAMA) and 3 votes for Vicki Brewer, CMA(AAMA).                                                                                                  </w:t>
      </w:r>
    </w:p>
    <w:p w14:paraId="173FBEAD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0382B7B6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ballot was cast by the secretary for the following officers:</w:t>
      </w:r>
    </w:p>
    <w:p w14:paraId="48CE71D2" w14:textId="77777777" w:rsidR="001873E0" w:rsidRDefault="001873E0" w:rsidP="001873E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President:  Nina Beaman, EdD., MSN, CMA(AAMA)</w:t>
      </w:r>
    </w:p>
    <w:p w14:paraId="32F161AD" w14:textId="77777777" w:rsidR="001873E0" w:rsidRDefault="001873E0" w:rsidP="001873E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Vice President:  Deb Benson, CMA(AAMA), CPC, CPMA</w:t>
      </w:r>
    </w:p>
    <w:p w14:paraId="713D0243" w14:textId="77777777" w:rsidR="001873E0" w:rsidRDefault="001873E0" w:rsidP="001873E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Treasurer:  Tanisha </w:t>
      </w:r>
      <w:proofErr w:type="spellStart"/>
      <w:r>
        <w:rPr>
          <w:rFonts w:ascii="Times New Roman" w:hAnsi="Times New Roman" w:cs="Times New Roman"/>
        </w:rPr>
        <w:t>Farissier</w:t>
      </w:r>
      <w:proofErr w:type="spellEnd"/>
      <w:r>
        <w:rPr>
          <w:rFonts w:ascii="Times New Roman" w:hAnsi="Times New Roman" w:cs="Times New Roman"/>
        </w:rPr>
        <w:t>, CMA(AAMA)</w:t>
      </w:r>
    </w:p>
    <w:p w14:paraId="3F7A956B" w14:textId="77777777" w:rsidR="003B19A8" w:rsidRDefault="001873E0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Secretary:  Doretta Zachau, CMA(AAMA)</w:t>
      </w:r>
    </w:p>
    <w:p w14:paraId="0AF5ED9B" w14:textId="02C20A8D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Delegate:  Tanisha </w:t>
      </w:r>
      <w:proofErr w:type="spellStart"/>
      <w:r>
        <w:rPr>
          <w:rFonts w:ascii="Times New Roman" w:hAnsi="Times New Roman" w:cs="Times New Roman"/>
        </w:rPr>
        <w:t>Farissier</w:t>
      </w:r>
      <w:proofErr w:type="spellEnd"/>
      <w:r>
        <w:rPr>
          <w:rFonts w:ascii="Times New Roman" w:hAnsi="Times New Roman" w:cs="Times New Roman"/>
        </w:rPr>
        <w:t>, CMA(AAMA)</w:t>
      </w:r>
    </w:p>
    <w:p w14:paraId="691B853B" w14:textId="23D8B86C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Alternate Delegate: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</w:t>
      </w:r>
    </w:p>
    <w:p w14:paraId="4C27D935" w14:textId="77777777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</w:p>
    <w:p w14:paraId="240CC748" w14:textId="1F195E80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Policy:  </w:t>
      </w:r>
      <w:r>
        <w:rPr>
          <w:rFonts w:ascii="Times New Roman" w:hAnsi="Times New Roman" w:cs="Times New Roman"/>
        </w:rPr>
        <w:tab/>
        <w:t>in packet</w:t>
      </w:r>
    </w:p>
    <w:p w14:paraId="27F7A074" w14:textId="6FD36336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</w:t>
      </w:r>
      <w:r>
        <w:rPr>
          <w:rFonts w:ascii="Times New Roman" w:hAnsi="Times New Roman" w:cs="Times New Roman"/>
        </w:rPr>
        <w:tab/>
        <w:t>in packet</w:t>
      </w:r>
    </w:p>
    <w:p w14:paraId="1AA5D4DD" w14:textId="4E72612A" w:rsidR="003B19A8" w:rsidRDefault="003B19A8" w:rsidP="003B19A8">
      <w:pPr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B8B8637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42A8BA0E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Appointments:</w:t>
      </w:r>
    </w:p>
    <w:p w14:paraId="5DF68F43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Year Strategic Plan:  </w:t>
      </w:r>
      <w:r>
        <w:rPr>
          <w:rFonts w:ascii="Times New Roman" w:hAnsi="Times New Roman" w:cs="Times New Roman"/>
        </w:rPr>
        <w:tab/>
        <w:t>in packet</w:t>
      </w:r>
    </w:p>
    <w:p w14:paraId="56E2F7EC" w14:textId="6035CD38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Spring Conference:  </w:t>
      </w:r>
      <w:r w:rsidR="003B19A8">
        <w:rPr>
          <w:rFonts w:ascii="Times New Roman" w:hAnsi="Times New Roman" w:cs="Times New Roman"/>
        </w:rPr>
        <w:t>To date 45 are registered for Saturday and 44 for Sunday.  Virginia Thomas, CMA(AAMA) made</w:t>
      </w:r>
    </w:p>
    <w:p w14:paraId="0B0EBEF0" w14:textId="32F8302A" w:rsidR="003B19A8" w:rsidRDefault="003B19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A motion to refund vendor registration fee to Pampered Palette as they could not be here due to</w:t>
      </w:r>
    </w:p>
    <w:p w14:paraId="765C8DE7" w14:textId="2DCF7E88" w:rsidR="003B19A8" w:rsidRDefault="003B19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Illness, this was seconded by </w:t>
      </w:r>
      <w:proofErr w:type="spellStart"/>
      <w:r>
        <w:rPr>
          <w:rFonts w:ascii="Times New Roman" w:hAnsi="Times New Roman" w:cs="Times New Roman"/>
        </w:rPr>
        <w:t>BarbaraHelbert</w:t>
      </w:r>
      <w:proofErr w:type="spellEnd"/>
      <w:r>
        <w:rPr>
          <w:rFonts w:ascii="Times New Roman" w:hAnsi="Times New Roman" w:cs="Times New Roman"/>
        </w:rPr>
        <w:t xml:space="preserve">, CMA(AAMA), all were in favor, the motion was  </w:t>
      </w:r>
    </w:p>
    <w:p w14:paraId="0C35EC6B" w14:textId="514FA91E" w:rsidR="003B19A8" w:rsidRDefault="003B19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Carried.</w:t>
      </w:r>
    </w:p>
    <w:p w14:paraId="5C4DF8DE" w14:textId="0222B7E5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Fall Conference: </w:t>
      </w:r>
      <w:r>
        <w:rPr>
          <w:rFonts w:ascii="Times New Roman" w:hAnsi="Times New Roman" w:cs="Times New Roman"/>
        </w:rPr>
        <w:tab/>
        <w:t>in packet</w:t>
      </w:r>
    </w:p>
    <w:p w14:paraId="3D8424D0" w14:textId="53BB0E84" w:rsidR="003B19A8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Spring Conference:  Open for bids</w:t>
      </w:r>
      <w:r w:rsidR="003B19A8">
        <w:rPr>
          <w:rFonts w:ascii="Times New Roman" w:hAnsi="Times New Roman" w:cs="Times New Roman"/>
        </w:rPr>
        <w:t>, Marchelle Ayers, CMA(AAMA) volunteered to lead this committee to be held at</w:t>
      </w:r>
    </w:p>
    <w:p w14:paraId="64E6481B" w14:textId="391E12BE" w:rsidR="001873E0" w:rsidRDefault="003B19A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ECPI in Richmond, VA</w:t>
      </w:r>
    </w:p>
    <w:p w14:paraId="71692180" w14:textId="77777777" w:rsidR="001873E0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Business:  There was no old business.</w:t>
      </w:r>
    </w:p>
    <w:p w14:paraId="693728B4" w14:textId="743F9B48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4734FC70" w14:textId="56C52216" w:rsidR="00C44C7B" w:rsidRDefault="00C44C7B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63B9982E" w14:textId="62101605" w:rsidR="00C44C7B" w:rsidRDefault="00C44C7B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1E299A94" w14:textId="77777777" w:rsidR="00C44C7B" w:rsidRDefault="00C44C7B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04216F50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New Business:</w:t>
      </w:r>
    </w:p>
    <w:p w14:paraId="11B81573" w14:textId="4D37D7D0" w:rsidR="00776A16" w:rsidRDefault="00C44C7B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Committee Chairs</w:t>
      </w:r>
      <w:r w:rsidR="00DC20C1">
        <w:rPr>
          <w:rFonts w:ascii="Times New Roman" w:hAnsi="Times New Roman" w:cs="Times New Roman"/>
        </w:rPr>
        <w:t>:</w:t>
      </w:r>
    </w:p>
    <w:p w14:paraId="725F1589" w14:textId="54EA816F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and Finance:  Debby Houston, CMA(AAMA)CPC</w:t>
      </w:r>
    </w:p>
    <w:p w14:paraId="43745E09" w14:textId="77EE32E6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  Virginia Thomas, CMA(AAMA)</w:t>
      </w:r>
    </w:p>
    <w:p w14:paraId="0DE7036C" w14:textId="4C772164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Certification:  </w:t>
      </w:r>
      <w:proofErr w:type="spellStart"/>
      <w:r>
        <w:rPr>
          <w:rFonts w:ascii="Times New Roman" w:hAnsi="Times New Roman" w:cs="Times New Roman"/>
        </w:rPr>
        <w:t>Tanish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Faissier</w:t>
      </w:r>
      <w:proofErr w:type="spellEnd"/>
      <w:r>
        <w:rPr>
          <w:rFonts w:ascii="Times New Roman" w:hAnsi="Times New Roman" w:cs="Times New Roman"/>
        </w:rPr>
        <w:t xml:space="preserve"> CMA(AAMA)</w:t>
      </w:r>
    </w:p>
    <w:p w14:paraId="1148E621" w14:textId="19993894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Credentials:  Joyce Hardee, CMA_A(AAMA)</w:t>
      </w:r>
    </w:p>
    <w:p w14:paraId="261C472E" w14:textId="15077A97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  Deb Benson, CMA(AAMA), CPC, CPMA</w:t>
      </w:r>
    </w:p>
    <w:p w14:paraId="5AF6B7CA" w14:textId="5CF73BF3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Nominating: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</w:t>
      </w:r>
    </w:p>
    <w:p w14:paraId="13C3B6B7" w14:textId="50C649EA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Policy/Health Careers:  Mary Schuknecht, CMA(AAMA)</w:t>
      </w:r>
    </w:p>
    <w:p w14:paraId="620E747E" w14:textId="383D5020" w:rsidR="00DC20C1" w:rsidRDefault="00DC20C1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   Carolyn Johnson, CMA(AAMA)</w:t>
      </w:r>
    </w:p>
    <w:p w14:paraId="3E9ACBDC" w14:textId="513D0E90" w:rsidR="00EB65A2" w:rsidRDefault="00EB65A2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Virginia Thomas, CMA(AAMA) to accept the committee chairs, this was seconded by Mary </w:t>
      </w:r>
      <w:proofErr w:type="spellStart"/>
      <w:r>
        <w:rPr>
          <w:rFonts w:ascii="Times New Roman" w:hAnsi="Times New Roman" w:cs="Times New Roman"/>
        </w:rPr>
        <w:t>Schuchnecht</w:t>
      </w:r>
      <w:proofErr w:type="spellEnd"/>
      <w:r>
        <w:rPr>
          <w:rFonts w:ascii="Times New Roman" w:hAnsi="Times New Roman" w:cs="Times New Roman"/>
        </w:rPr>
        <w:t>, CMA(AAMA) all were in favor, the motion was carried</w:t>
      </w:r>
    </w:p>
    <w:p w14:paraId="5E1B97E5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639F1218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being no further business the meeting was adjourned at 3:31 pm</w:t>
      </w:r>
    </w:p>
    <w:p w14:paraId="6885FDC1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7764C98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0950A66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0BCE5B7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Doretta Zachau, CMA(AAMA)</w:t>
      </w:r>
    </w:p>
    <w:p w14:paraId="09C55E4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p w14:paraId="73BF41A7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</w:p>
    <w:sectPr w:rsidR="001873E0" w:rsidSect="008B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9"/>
    <w:rsid w:val="000F2B1E"/>
    <w:rsid w:val="001873E0"/>
    <w:rsid w:val="002A0E69"/>
    <w:rsid w:val="00384E8E"/>
    <w:rsid w:val="003B19A8"/>
    <w:rsid w:val="004A46F2"/>
    <w:rsid w:val="00776A16"/>
    <w:rsid w:val="008B0E91"/>
    <w:rsid w:val="008B1259"/>
    <w:rsid w:val="00A2265C"/>
    <w:rsid w:val="00C14AC2"/>
    <w:rsid w:val="00C44C7B"/>
    <w:rsid w:val="00DC20C1"/>
    <w:rsid w:val="00EB65A2"/>
    <w:rsid w:val="00F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FC8E"/>
  <w15:chartTrackingRefBased/>
  <w15:docId w15:val="{EE7847BE-C461-4066-AA84-F51F465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Zachau</dc:creator>
  <cp:keywords/>
  <dc:description/>
  <cp:lastModifiedBy>Carolyn Johnson</cp:lastModifiedBy>
  <cp:revision>2</cp:revision>
  <dcterms:created xsi:type="dcterms:W3CDTF">2018-10-29T11:20:00Z</dcterms:created>
  <dcterms:modified xsi:type="dcterms:W3CDTF">2018-10-29T11:20:00Z</dcterms:modified>
</cp:coreProperties>
</file>