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9CCA1" w14:textId="77777777" w:rsidR="00022C7A" w:rsidRDefault="00022C7A" w:rsidP="00022C7A">
      <w:pPr>
        <w:pStyle w:val="BodyText"/>
        <w:jc w:val="center"/>
        <w:rPr>
          <w:b/>
          <w:bCs/>
          <w:sz w:val="28"/>
          <w:szCs w:val="28"/>
        </w:rPr>
      </w:pPr>
      <w:r>
        <w:rPr>
          <w:b/>
          <w:bCs/>
          <w:sz w:val="28"/>
          <w:szCs w:val="28"/>
        </w:rPr>
        <w:t>Virginia Society of Medical Assistants</w:t>
      </w:r>
    </w:p>
    <w:p w14:paraId="659C07B7" w14:textId="77777777" w:rsidR="00022C7A" w:rsidRDefault="00022C7A" w:rsidP="00022C7A">
      <w:pPr>
        <w:pStyle w:val="BodyText"/>
        <w:jc w:val="center"/>
        <w:rPr>
          <w:b/>
          <w:bCs/>
          <w:sz w:val="28"/>
          <w:szCs w:val="28"/>
        </w:rPr>
      </w:pPr>
      <w:r>
        <w:rPr>
          <w:b/>
          <w:bCs/>
          <w:sz w:val="28"/>
          <w:szCs w:val="28"/>
        </w:rPr>
        <w:t>Annual Conference Meeting Rules</w:t>
      </w:r>
    </w:p>
    <w:p w14:paraId="2DE0DF68" w14:textId="77777777" w:rsidR="00022C7A" w:rsidRDefault="00022C7A" w:rsidP="00022C7A">
      <w:pPr>
        <w:pStyle w:val="BodyText"/>
        <w:ind w:left="360"/>
        <w:jc w:val="center"/>
      </w:pPr>
    </w:p>
    <w:p w14:paraId="26E77026" w14:textId="77777777" w:rsidR="00022C7A" w:rsidRDefault="00022C7A" w:rsidP="00022C7A">
      <w:pPr>
        <w:pStyle w:val="BodyText"/>
        <w:ind w:left="360"/>
        <w:jc w:val="left"/>
      </w:pPr>
    </w:p>
    <w:p w14:paraId="17C633B4" w14:textId="77777777" w:rsidR="00022C7A" w:rsidRDefault="00022C7A" w:rsidP="00022C7A">
      <w:pPr>
        <w:pStyle w:val="BodyText"/>
        <w:ind w:left="360"/>
        <w:jc w:val="left"/>
      </w:pPr>
    </w:p>
    <w:p w14:paraId="29BA4853" w14:textId="77777777" w:rsidR="00022C7A" w:rsidRDefault="00022C7A" w:rsidP="00022C7A">
      <w:pPr>
        <w:pStyle w:val="BodyText"/>
        <w:numPr>
          <w:ilvl w:val="0"/>
          <w:numId w:val="1"/>
        </w:numPr>
        <w:jc w:val="left"/>
      </w:pPr>
      <w:r>
        <w:t>The annual business meeting may be attended by all members.</w:t>
      </w:r>
    </w:p>
    <w:p w14:paraId="6A755A03" w14:textId="77777777" w:rsidR="00022C7A" w:rsidRDefault="00022C7A" w:rsidP="00022C7A">
      <w:pPr>
        <w:pStyle w:val="BodyText"/>
        <w:jc w:val="left"/>
      </w:pPr>
    </w:p>
    <w:p w14:paraId="330B1855" w14:textId="77777777" w:rsidR="00022C7A" w:rsidRDefault="00022C7A" w:rsidP="00022C7A">
      <w:pPr>
        <w:pStyle w:val="BodyText"/>
        <w:numPr>
          <w:ilvl w:val="0"/>
          <w:numId w:val="1"/>
        </w:numPr>
        <w:jc w:val="left"/>
      </w:pPr>
      <w:r>
        <w:t>The voting membership consists of members who hold proper credentials, which must be certified and reported to the conference by the Credentials Committee.  The President is responsible for obtaining an up-to-date roster for the annual meeting from AAMA.</w:t>
      </w:r>
    </w:p>
    <w:p w14:paraId="4BB1364A" w14:textId="77777777" w:rsidR="00022C7A" w:rsidRDefault="00022C7A" w:rsidP="00022C7A">
      <w:pPr>
        <w:pStyle w:val="BodyText"/>
        <w:jc w:val="left"/>
      </w:pPr>
    </w:p>
    <w:p w14:paraId="687CA4AC" w14:textId="77777777" w:rsidR="00022C7A" w:rsidRDefault="00022C7A" w:rsidP="00022C7A">
      <w:pPr>
        <w:pStyle w:val="BodyText"/>
        <w:numPr>
          <w:ilvl w:val="0"/>
          <w:numId w:val="1"/>
        </w:numPr>
        <w:jc w:val="left"/>
      </w:pPr>
      <w:r>
        <w:t>The voting body shall be seated in the front of the room.  No voting member shall be seated after the business meeting is in session.</w:t>
      </w:r>
    </w:p>
    <w:p w14:paraId="10C65AFD" w14:textId="77777777" w:rsidR="00022C7A" w:rsidRDefault="00022C7A" w:rsidP="00022C7A">
      <w:pPr>
        <w:pStyle w:val="BodyText"/>
        <w:jc w:val="left"/>
      </w:pPr>
    </w:p>
    <w:p w14:paraId="249D6318" w14:textId="77777777" w:rsidR="00022C7A" w:rsidRDefault="00022C7A" w:rsidP="00022C7A">
      <w:pPr>
        <w:pStyle w:val="BodyText"/>
        <w:numPr>
          <w:ilvl w:val="0"/>
          <w:numId w:val="1"/>
        </w:numPr>
        <w:jc w:val="left"/>
      </w:pPr>
      <w:r>
        <w:t>Motions may be voted upon and introduced only by members of the voting body.  All main motions are to be presented to the Secretary in writing and signed by the member making the motion.</w:t>
      </w:r>
    </w:p>
    <w:p w14:paraId="44EF58A0" w14:textId="77777777" w:rsidR="00022C7A" w:rsidRDefault="00022C7A" w:rsidP="00022C7A">
      <w:pPr>
        <w:pStyle w:val="BodyText"/>
        <w:jc w:val="left"/>
      </w:pPr>
    </w:p>
    <w:p w14:paraId="2D27C1DA" w14:textId="77777777" w:rsidR="00022C7A" w:rsidRDefault="00022C7A" w:rsidP="00022C7A">
      <w:pPr>
        <w:pStyle w:val="BodyText"/>
        <w:numPr>
          <w:ilvl w:val="0"/>
          <w:numId w:val="1"/>
        </w:numPr>
        <w:jc w:val="left"/>
      </w:pPr>
      <w:r>
        <w:t>The Timekeeper shall be appointed by the President.  It shall be his/her duty to notify each person when his or her time expires.</w:t>
      </w:r>
    </w:p>
    <w:p w14:paraId="694485DC" w14:textId="77777777" w:rsidR="00022C7A" w:rsidRDefault="00022C7A" w:rsidP="00022C7A">
      <w:pPr>
        <w:pStyle w:val="BodyText"/>
        <w:jc w:val="left"/>
      </w:pPr>
    </w:p>
    <w:p w14:paraId="04D03592" w14:textId="77777777" w:rsidR="00022C7A" w:rsidRDefault="00022C7A" w:rsidP="00022C7A">
      <w:pPr>
        <w:pStyle w:val="BodyText"/>
        <w:numPr>
          <w:ilvl w:val="0"/>
          <w:numId w:val="1"/>
        </w:numPr>
        <w:jc w:val="left"/>
      </w:pPr>
      <w:r>
        <w:t>Each member shall be limited to two minutes of debate on each question.  No member shall speak for the second time until all others who wish to speak have been heard.</w:t>
      </w:r>
    </w:p>
    <w:p w14:paraId="42A3E40D" w14:textId="77777777" w:rsidR="00022C7A" w:rsidRDefault="00022C7A" w:rsidP="00022C7A">
      <w:pPr>
        <w:pStyle w:val="BodyText"/>
        <w:jc w:val="left"/>
      </w:pPr>
    </w:p>
    <w:p w14:paraId="2470A18A" w14:textId="62B1F5ED" w:rsidR="00022C7A" w:rsidRDefault="00022C7A" w:rsidP="00022C7A">
      <w:pPr>
        <w:pStyle w:val="BodyText"/>
        <w:numPr>
          <w:ilvl w:val="0"/>
          <w:numId w:val="1"/>
        </w:numPr>
        <w:jc w:val="left"/>
      </w:pPr>
      <w:r>
        <w:t>A member shall be recognized by the Chair before beginning debate.  The member should give their name</w:t>
      </w:r>
      <w:r w:rsidR="008C4071">
        <w:t xml:space="preserve"> and</w:t>
      </w:r>
      <w:r w:rsidR="00F913D1">
        <w:t xml:space="preserve"> </w:t>
      </w:r>
      <w:r>
        <w:t>credentials.</w:t>
      </w:r>
    </w:p>
    <w:p w14:paraId="0FF1E44E" w14:textId="77777777" w:rsidR="00022C7A" w:rsidRDefault="00022C7A" w:rsidP="00022C7A">
      <w:pPr>
        <w:pStyle w:val="BodyText"/>
        <w:jc w:val="left"/>
      </w:pPr>
    </w:p>
    <w:p w14:paraId="4DD04E84" w14:textId="77777777" w:rsidR="00022C7A" w:rsidRDefault="00022C7A" w:rsidP="00022C7A">
      <w:pPr>
        <w:pStyle w:val="BodyText"/>
        <w:numPr>
          <w:ilvl w:val="0"/>
          <w:numId w:val="1"/>
        </w:numPr>
        <w:jc w:val="left"/>
      </w:pPr>
      <w:r>
        <w:t>When a member does not understand the question and needs clarification, he/she should rise to a “point of information”.</w:t>
      </w:r>
    </w:p>
    <w:p w14:paraId="0C373DC0" w14:textId="77777777" w:rsidR="00BA79C3" w:rsidRDefault="00BA79C3"/>
    <w:sectPr w:rsidR="00BA79C3" w:rsidSect="00022C7A">
      <w:foot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EC602" w14:textId="77777777" w:rsidR="00F913D1" w:rsidRDefault="00F913D1">
      <w:r>
        <w:separator/>
      </w:r>
    </w:p>
  </w:endnote>
  <w:endnote w:type="continuationSeparator" w:id="0">
    <w:p w14:paraId="3A804BB0" w14:textId="77777777" w:rsidR="00F913D1" w:rsidRDefault="00F9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F10C" w14:textId="77777777" w:rsidR="00022C7A" w:rsidRDefault="00022C7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0C440E" w14:textId="77777777" w:rsidR="00022C7A" w:rsidRDefault="00022C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C8EB1" w14:textId="77777777" w:rsidR="00F913D1" w:rsidRDefault="00F913D1">
      <w:r>
        <w:separator/>
      </w:r>
    </w:p>
  </w:footnote>
  <w:footnote w:type="continuationSeparator" w:id="0">
    <w:p w14:paraId="175E97F7" w14:textId="77777777" w:rsidR="00F913D1" w:rsidRDefault="00F9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F6157"/>
    <w:multiLevelType w:val="hybridMultilevel"/>
    <w:tmpl w:val="56AEEC84"/>
    <w:lvl w:ilvl="0" w:tplc="41EA2AD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44141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7A"/>
    <w:rsid w:val="00022C7A"/>
    <w:rsid w:val="0063773F"/>
    <w:rsid w:val="008C4071"/>
    <w:rsid w:val="00BA79C3"/>
    <w:rsid w:val="00D32335"/>
    <w:rsid w:val="00E72DFE"/>
    <w:rsid w:val="00F9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E71F"/>
  <w15:chartTrackingRefBased/>
  <w15:docId w15:val="{75E3FE55-DEBB-4E54-908E-D256A183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C7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22C7A"/>
    <w:pPr>
      <w:jc w:val="both"/>
    </w:pPr>
  </w:style>
  <w:style w:type="character" w:customStyle="1" w:styleId="BodyTextChar">
    <w:name w:val="Body Text Char"/>
    <w:basedOn w:val="DefaultParagraphFont"/>
    <w:link w:val="BodyText"/>
    <w:uiPriority w:val="99"/>
    <w:rsid w:val="00022C7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022C7A"/>
    <w:pPr>
      <w:tabs>
        <w:tab w:val="center" w:pos="4320"/>
        <w:tab w:val="right" w:pos="8640"/>
      </w:tabs>
    </w:pPr>
  </w:style>
  <w:style w:type="character" w:customStyle="1" w:styleId="FooterChar">
    <w:name w:val="Footer Char"/>
    <w:basedOn w:val="DefaultParagraphFont"/>
    <w:link w:val="Footer"/>
    <w:uiPriority w:val="99"/>
    <w:rsid w:val="00022C7A"/>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rsid w:val="00022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THOMAS</dc:creator>
  <cp:keywords/>
  <dc:description/>
  <cp:lastModifiedBy>Virginia THOMAS</cp:lastModifiedBy>
  <cp:revision>3</cp:revision>
  <dcterms:created xsi:type="dcterms:W3CDTF">2024-02-14T04:01:00Z</dcterms:created>
  <dcterms:modified xsi:type="dcterms:W3CDTF">2024-04-06T00:00:00Z</dcterms:modified>
</cp:coreProperties>
</file>